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660" w:rsidRPr="00810660" w:rsidRDefault="00810660" w:rsidP="00810660">
      <w:pPr>
        <w:spacing w:after="80" w:line="240" w:lineRule="auto"/>
        <w:jc w:val="center"/>
        <w:rPr>
          <w:rFonts w:ascii="Verdana" w:eastAsia="Times New Roman" w:hAnsi="Verdana" w:cs="Courier New"/>
          <w:b/>
          <w:spacing w:val="20"/>
          <w:sz w:val="36"/>
          <w:szCs w:val="38"/>
        </w:rPr>
      </w:pPr>
      <w:r w:rsidRPr="00810660">
        <w:rPr>
          <w:rFonts w:ascii="Verdana" w:eastAsia="Times New Roman" w:hAnsi="Verdana" w:cs="Courier New"/>
          <w:b/>
          <w:spacing w:val="20"/>
          <w:sz w:val="36"/>
          <w:szCs w:val="38"/>
        </w:rPr>
        <w:t>Dale Glenn</w:t>
      </w:r>
    </w:p>
    <w:p w:rsidR="00810660" w:rsidRPr="00810660" w:rsidRDefault="00810660" w:rsidP="00810660">
      <w:pPr>
        <w:tabs>
          <w:tab w:val="left" w:pos="720"/>
        </w:tabs>
        <w:spacing w:after="180" w:line="240" w:lineRule="auto"/>
        <w:jc w:val="center"/>
        <w:rPr>
          <w:rFonts w:ascii="Verdana" w:eastAsia="Times New Roman" w:hAnsi="Verdana" w:cs="Courier New"/>
          <w:sz w:val="19"/>
          <w:szCs w:val="19"/>
        </w:rPr>
      </w:pPr>
      <w:r w:rsidRPr="00810660">
        <w:rPr>
          <w:rFonts w:ascii="Verdana" w:eastAsia="Times New Roman" w:hAnsi="Verdana" w:cs="Courier New"/>
          <w:sz w:val="19"/>
          <w:szCs w:val="19"/>
        </w:rPr>
        <w:t>3109</w:t>
      </w:r>
      <w:r>
        <w:rPr>
          <w:rFonts w:ascii="Verdana" w:eastAsia="Times New Roman" w:hAnsi="Verdana" w:cs="Courier New"/>
          <w:sz w:val="19"/>
          <w:szCs w:val="19"/>
        </w:rPr>
        <w:t xml:space="preserve">  </w:t>
      </w:r>
      <w:r w:rsidRPr="00810660">
        <w:rPr>
          <w:rFonts w:ascii="Verdana" w:eastAsia="Times New Roman" w:hAnsi="Verdana" w:cs="Courier New"/>
          <w:sz w:val="19"/>
          <w:szCs w:val="19"/>
        </w:rPr>
        <w:t xml:space="preserve"> Cayuga</w:t>
      </w:r>
      <w:r>
        <w:rPr>
          <w:rFonts w:ascii="Verdana" w:eastAsia="Times New Roman" w:hAnsi="Verdana" w:cs="Courier New"/>
          <w:sz w:val="19"/>
          <w:szCs w:val="19"/>
        </w:rPr>
        <w:t xml:space="preserve">   E. </w:t>
      </w:r>
      <w:r w:rsidRPr="00810660">
        <w:rPr>
          <w:rFonts w:ascii="Verdana" w:eastAsia="Times New Roman" w:hAnsi="Verdana" w:cs="Courier New"/>
          <w:sz w:val="19"/>
          <w:szCs w:val="19"/>
        </w:rPr>
        <w:t xml:space="preserve"> Street  </w:t>
      </w:r>
      <w:r w:rsidRPr="00810660">
        <w:rPr>
          <w:rFonts w:ascii="Verdana" w:eastAsia="Times New Roman" w:hAnsi="Verdana" w:cs="Courier New"/>
          <w:sz w:val="19"/>
          <w:szCs w:val="19"/>
        </w:rPr>
        <w:sym w:font="Wingdings" w:char="F06C"/>
      </w:r>
      <w:r w:rsidRPr="00810660">
        <w:rPr>
          <w:rFonts w:ascii="Verdana" w:eastAsia="Times New Roman" w:hAnsi="Verdana" w:cs="Courier New"/>
          <w:sz w:val="19"/>
          <w:szCs w:val="19"/>
        </w:rPr>
        <w:t xml:space="preserve">  </w:t>
      </w:r>
      <w:r>
        <w:rPr>
          <w:rFonts w:ascii="Verdana" w:eastAsia="Times New Roman" w:hAnsi="Verdana" w:cs="Courier New"/>
          <w:sz w:val="19"/>
          <w:szCs w:val="19"/>
        </w:rPr>
        <w:t xml:space="preserve"> </w:t>
      </w:r>
      <w:r w:rsidRPr="00810660">
        <w:rPr>
          <w:rFonts w:ascii="Verdana" w:eastAsia="Times New Roman" w:hAnsi="Verdana" w:cs="Courier New"/>
          <w:sz w:val="19"/>
          <w:szCs w:val="19"/>
        </w:rPr>
        <w:t>Tampa,</w:t>
      </w:r>
      <w:r>
        <w:rPr>
          <w:rFonts w:ascii="Verdana" w:eastAsia="Times New Roman" w:hAnsi="Verdana" w:cs="Courier New"/>
          <w:sz w:val="19"/>
          <w:szCs w:val="19"/>
        </w:rPr>
        <w:t xml:space="preserve"> Fl.</w:t>
      </w:r>
      <w:r w:rsidRPr="00810660">
        <w:rPr>
          <w:rFonts w:ascii="Verdana" w:eastAsia="Times New Roman" w:hAnsi="Verdana" w:cs="Courier New"/>
          <w:sz w:val="19"/>
          <w:szCs w:val="19"/>
        </w:rPr>
        <w:t xml:space="preserve">  </w:t>
      </w:r>
      <w:r w:rsidRPr="00810660">
        <w:rPr>
          <w:rFonts w:ascii="Verdana" w:eastAsia="Times New Roman" w:hAnsi="Verdana" w:cs="Courier New"/>
          <w:sz w:val="19"/>
          <w:szCs w:val="19"/>
        </w:rPr>
        <w:sym w:font="Wingdings" w:char="F06C"/>
      </w:r>
      <w:r w:rsidRPr="00810660">
        <w:rPr>
          <w:rFonts w:ascii="Verdana" w:eastAsia="Times New Roman" w:hAnsi="Verdana" w:cs="Courier New"/>
          <w:sz w:val="19"/>
          <w:szCs w:val="19"/>
        </w:rPr>
        <w:t xml:space="preserve">  (407) 334-0590  </w:t>
      </w:r>
      <w:r w:rsidRPr="00810660">
        <w:rPr>
          <w:rFonts w:ascii="Verdana" w:eastAsia="Times New Roman" w:hAnsi="Verdana" w:cs="Courier New"/>
          <w:sz w:val="19"/>
          <w:szCs w:val="19"/>
        </w:rPr>
        <w:sym w:font="Wingdings" w:char="F06C"/>
      </w:r>
      <w:r w:rsidRPr="00810660">
        <w:rPr>
          <w:rFonts w:ascii="Verdana" w:eastAsia="Times New Roman" w:hAnsi="Verdana" w:cs="Courier New"/>
          <w:sz w:val="19"/>
          <w:szCs w:val="19"/>
        </w:rPr>
        <w:t xml:space="preserve">  Dale_Glenn2000@Yahoo.com</w:t>
      </w:r>
    </w:p>
    <w:tbl>
      <w:tblPr>
        <w:tblW w:w="0" w:type="auto"/>
        <w:tblInd w:w="108" w:type="dxa"/>
        <w:tblLook w:val="00A0" w:firstRow="1" w:lastRow="0" w:firstColumn="1" w:lastColumn="0" w:noHBand="0" w:noVBand="0"/>
      </w:tblPr>
      <w:tblGrid>
        <w:gridCol w:w="9468"/>
      </w:tblGrid>
      <w:tr w:rsidR="00810660" w:rsidRPr="00810660" w:rsidTr="00DC319D">
        <w:trPr>
          <w:cantSplit/>
          <w:trHeight w:val="255"/>
        </w:trPr>
        <w:tc>
          <w:tcPr>
            <w:tcW w:w="10440" w:type="dxa"/>
            <w:shd w:val="clear" w:color="auto" w:fill="E6E6E6"/>
          </w:tcPr>
          <w:p w:rsidR="00810660" w:rsidRPr="00810660" w:rsidRDefault="00810660" w:rsidP="00810660">
            <w:pPr>
              <w:shd w:val="clear" w:color="auto" w:fill="D9D9D9"/>
              <w:spacing w:before="120" w:after="120" w:line="240" w:lineRule="auto"/>
              <w:jc w:val="center"/>
              <w:rPr>
                <w:rFonts w:ascii="Verdana" w:eastAsia="MS Mincho" w:hAnsi="Verdana" w:cs="Tahoma"/>
                <w:b/>
                <w:i/>
                <w:iCs/>
                <w:caps/>
                <w:sz w:val="23"/>
                <w:szCs w:val="23"/>
              </w:rPr>
            </w:pPr>
            <w:r w:rsidRPr="00810660">
              <w:rPr>
                <w:rFonts w:ascii="Verdana" w:eastAsia="MS Mincho" w:hAnsi="Verdana" w:cs="Tahoma"/>
                <w:b/>
                <w:i/>
                <w:iCs/>
                <w:sz w:val="23"/>
                <w:szCs w:val="23"/>
              </w:rPr>
              <w:t>Network Administrator Position</w:t>
            </w:r>
          </w:p>
        </w:tc>
      </w:tr>
    </w:tbl>
    <w:p w:rsidR="00810660" w:rsidRPr="00810660" w:rsidRDefault="00810660" w:rsidP="00810660">
      <w:pPr>
        <w:pStyle w:val="ListParagraph"/>
        <w:keepNext/>
        <w:numPr>
          <w:ilvl w:val="0"/>
          <w:numId w:val="2"/>
        </w:numPr>
        <w:tabs>
          <w:tab w:val="num" w:pos="720"/>
        </w:tabs>
        <w:spacing w:before="40" w:after="40" w:line="240" w:lineRule="auto"/>
        <w:rPr>
          <w:rFonts w:ascii="Verdana" w:eastAsia="MS Mincho" w:hAnsi="Verdana" w:cs="Tahoma"/>
          <w:spacing w:val="-2"/>
          <w:sz w:val="19"/>
          <w:szCs w:val="19"/>
        </w:rPr>
      </w:pPr>
      <w:r w:rsidRPr="00810660">
        <w:rPr>
          <w:rFonts w:ascii="Verdana" w:eastAsia="MS Mincho" w:hAnsi="Verdana" w:cs="Tahoma"/>
          <w:spacing w:val="-2"/>
          <w:sz w:val="19"/>
          <w:szCs w:val="19"/>
        </w:rPr>
        <w:t xml:space="preserve">Manages, administer and services the network / PC’s of an organization. </w:t>
      </w:r>
    </w:p>
    <w:p w:rsidR="00810660" w:rsidRPr="00810660" w:rsidRDefault="00810660" w:rsidP="00810660">
      <w:pPr>
        <w:pStyle w:val="ListParagraph"/>
        <w:keepNext/>
        <w:numPr>
          <w:ilvl w:val="0"/>
          <w:numId w:val="2"/>
        </w:numPr>
        <w:tabs>
          <w:tab w:val="num" w:pos="720"/>
        </w:tabs>
        <w:spacing w:before="40" w:after="40" w:line="240" w:lineRule="auto"/>
        <w:rPr>
          <w:rFonts w:ascii="Verdana" w:eastAsia="MS Mincho" w:hAnsi="Verdana" w:cs="Tahoma"/>
          <w:spacing w:val="-2"/>
          <w:sz w:val="19"/>
          <w:szCs w:val="19"/>
        </w:rPr>
      </w:pPr>
      <w:r w:rsidRPr="00810660">
        <w:rPr>
          <w:rFonts w:ascii="Verdana" w:eastAsia="MS Mincho" w:hAnsi="Verdana" w:cs="Tahoma"/>
          <w:spacing w:val="-2"/>
          <w:sz w:val="19"/>
          <w:szCs w:val="19"/>
        </w:rPr>
        <w:t xml:space="preserve">Setup and configuration of equipment such as servers, computers, routers and many </w:t>
      </w:r>
      <w:r>
        <w:rPr>
          <w:rFonts w:ascii="Verdana" w:eastAsia="MS Mincho" w:hAnsi="Verdana" w:cs="Tahoma"/>
          <w:spacing w:val="-2"/>
          <w:sz w:val="19"/>
          <w:szCs w:val="19"/>
        </w:rPr>
        <w:t>o</w:t>
      </w:r>
      <w:r w:rsidRPr="00810660">
        <w:rPr>
          <w:rFonts w:ascii="Verdana" w:eastAsia="MS Mincho" w:hAnsi="Verdana" w:cs="Tahoma"/>
          <w:spacing w:val="-2"/>
          <w:sz w:val="19"/>
          <w:szCs w:val="19"/>
        </w:rPr>
        <w:t>ther devices and wiring  used in a physical network, LAN or WAN  moving to the software packages used to manage and secure the network, and ending with the administrative duties associated with managing any department or organization. With the use of tools such as hardware and kept secure and running smoothly.</w:t>
      </w:r>
    </w:p>
    <w:p w:rsidR="00810660" w:rsidRPr="00810660" w:rsidRDefault="00810660" w:rsidP="00810660">
      <w:pPr>
        <w:pStyle w:val="ListParagraph"/>
        <w:keepNext/>
        <w:numPr>
          <w:ilvl w:val="0"/>
          <w:numId w:val="2"/>
        </w:numPr>
        <w:tabs>
          <w:tab w:val="num" w:pos="720"/>
        </w:tabs>
        <w:spacing w:before="40" w:after="40" w:line="240" w:lineRule="auto"/>
        <w:rPr>
          <w:rFonts w:ascii="Verdana" w:eastAsia="MS Mincho" w:hAnsi="Verdana" w:cs="Tahoma"/>
          <w:spacing w:val="-2"/>
          <w:sz w:val="19"/>
          <w:szCs w:val="19"/>
        </w:rPr>
      </w:pPr>
      <w:r w:rsidRPr="00810660">
        <w:rPr>
          <w:rFonts w:ascii="Verdana" w:eastAsia="MS Mincho" w:hAnsi="Verdana" w:cs="Tahoma"/>
          <w:bCs/>
          <w:spacing w:val="-2"/>
          <w:sz w:val="19"/>
          <w:szCs w:val="19"/>
        </w:rPr>
        <w:t>Consistently recognized for technical troubleshooting skills</w:t>
      </w:r>
      <w:r w:rsidRPr="00810660">
        <w:rPr>
          <w:rFonts w:ascii="Verdana" w:eastAsia="MS Mincho" w:hAnsi="Verdana" w:cs="Tahoma"/>
          <w:spacing w:val="-2"/>
          <w:sz w:val="19"/>
          <w:szCs w:val="19"/>
        </w:rPr>
        <w:t xml:space="preserve"> used to rapidly and cost-effectively resolve challenging technical issues, with documentation that is critical for network.</w:t>
      </w:r>
    </w:p>
    <w:p w:rsidR="00810660" w:rsidRPr="00810660" w:rsidRDefault="00810660" w:rsidP="00810660">
      <w:pPr>
        <w:pStyle w:val="ListParagraph"/>
        <w:keepNext/>
        <w:numPr>
          <w:ilvl w:val="0"/>
          <w:numId w:val="2"/>
        </w:numPr>
        <w:tabs>
          <w:tab w:val="num" w:pos="720"/>
        </w:tabs>
        <w:spacing w:before="40" w:after="40" w:line="240" w:lineRule="auto"/>
        <w:rPr>
          <w:rFonts w:ascii="Verdana" w:eastAsia="MS Mincho" w:hAnsi="Verdana" w:cs="Tahoma"/>
          <w:spacing w:val="-2"/>
          <w:sz w:val="19"/>
          <w:szCs w:val="19"/>
        </w:rPr>
      </w:pPr>
      <w:r w:rsidRPr="00810660">
        <w:rPr>
          <w:rFonts w:ascii="Verdana" w:eastAsia="MS Mincho" w:hAnsi="Verdana" w:cs="Tahoma"/>
          <w:spacing w:val="-2"/>
          <w:sz w:val="19"/>
          <w:szCs w:val="19"/>
        </w:rPr>
        <w:t>Posses the ability to listen to the wants and needs of the users and other managers who</w:t>
      </w:r>
      <w:r w:rsidR="008B003E">
        <w:rPr>
          <w:rFonts w:ascii="Verdana" w:eastAsia="MS Mincho" w:hAnsi="Verdana" w:cs="Tahoma"/>
          <w:spacing w:val="-2"/>
          <w:sz w:val="19"/>
          <w:szCs w:val="19"/>
        </w:rPr>
        <w:t xml:space="preserve"> </w:t>
      </w:r>
      <w:r w:rsidRPr="00810660">
        <w:rPr>
          <w:rFonts w:ascii="Verdana" w:eastAsia="MS Mincho" w:hAnsi="Verdana" w:cs="Tahoma"/>
          <w:spacing w:val="-2"/>
          <w:sz w:val="19"/>
          <w:szCs w:val="19"/>
        </w:rPr>
        <w:t xml:space="preserve">work with the network. Hear what’s being said listen to what information the speaker is trying to convey, understanding the wants and needs of the organization development and upgrading of the network for both current and future endeavors and expansion. </w:t>
      </w:r>
    </w:p>
    <w:p w:rsidR="00810660" w:rsidRPr="00810660" w:rsidRDefault="00810660" w:rsidP="00810660">
      <w:pPr>
        <w:pBdr>
          <w:top w:val="single" w:sz="6" w:space="1" w:color="auto"/>
        </w:pBdr>
        <w:spacing w:before="180" w:after="180" w:line="240" w:lineRule="auto"/>
        <w:jc w:val="center"/>
        <w:rPr>
          <w:rFonts w:ascii="Verdana" w:eastAsia="Times New Roman" w:hAnsi="Verdana" w:cs="Courier New"/>
          <w:b/>
          <w:sz w:val="24"/>
          <w:szCs w:val="20"/>
        </w:rPr>
      </w:pPr>
      <w:r w:rsidRPr="00810660">
        <w:rPr>
          <w:rFonts w:ascii="Verdana" w:eastAsia="Times New Roman" w:hAnsi="Verdana" w:cs="Courier New"/>
          <w:b/>
          <w:sz w:val="24"/>
          <w:szCs w:val="20"/>
        </w:rPr>
        <w:t>Education</w:t>
      </w:r>
    </w:p>
    <w:p w:rsidR="00810660" w:rsidRPr="00810660" w:rsidRDefault="00810660" w:rsidP="00810660">
      <w:pPr>
        <w:spacing w:before="80" w:after="0" w:line="240" w:lineRule="auto"/>
        <w:rPr>
          <w:rFonts w:ascii="Verdana" w:eastAsia="Times New Roman" w:hAnsi="Verdana" w:cs="Courier New"/>
          <w:b/>
          <w:bCs/>
          <w:sz w:val="19"/>
          <w:szCs w:val="20"/>
        </w:rPr>
      </w:pPr>
      <w:r w:rsidRPr="00810660">
        <w:rPr>
          <w:rFonts w:ascii="Verdana" w:eastAsia="Times New Roman" w:hAnsi="Verdana" w:cs="Courier New"/>
          <w:b/>
          <w:bCs/>
          <w:sz w:val="19"/>
          <w:szCs w:val="20"/>
        </w:rPr>
        <w:t xml:space="preserve">Carson Newman College – Jefferson City, TN.    </w:t>
      </w:r>
      <w:r w:rsidRPr="00810660">
        <w:rPr>
          <w:rFonts w:ascii="Verdana" w:eastAsia="Times New Roman" w:hAnsi="Verdana" w:cs="Courier New"/>
          <w:bCs/>
          <w:sz w:val="19"/>
          <w:szCs w:val="20"/>
        </w:rPr>
        <w:t>11/1980</w:t>
      </w:r>
    </w:p>
    <w:p w:rsidR="00810660" w:rsidRPr="00810660" w:rsidRDefault="00810660" w:rsidP="00810660">
      <w:pPr>
        <w:pBdr>
          <w:bottom w:val="single" w:sz="12" w:space="1" w:color="auto"/>
        </w:pBdr>
        <w:spacing w:before="80" w:after="0" w:line="240" w:lineRule="auto"/>
        <w:rPr>
          <w:rFonts w:ascii="Verdana" w:eastAsia="Times New Roman" w:hAnsi="Verdana" w:cs="Courier New"/>
          <w:sz w:val="19"/>
          <w:szCs w:val="19"/>
        </w:rPr>
      </w:pPr>
      <w:r w:rsidRPr="00810660">
        <w:rPr>
          <w:rFonts w:ascii="Verdana" w:eastAsia="Times New Roman" w:hAnsi="Verdana" w:cs="Courier New"/>
          <w:sz w:val="19"/>
          <w:szCs w:val="20"/>
        </w:rPr>
        <w:t xml:space="preserve">B.S. in Management Information Systems program  </w:t>
      </w:r>
      <w:r w:rsidRPr="00810660">
        <w:rPr>
          <w:rFonts w:ascii="Verdana" w:eastAsia="Times New Roman" w:hAnsi="Verdana" w:cs="Courier New"/>
          <w:sz w:val="19"/>
          <w:szCs w:val="20"/>
        </w:rPr>
        <w:sym w:font="Wingdings" w:char="F06C"/>
      </w:r>
      <w:r w:rsidRPr="00810660">
        <w:rPr>
          <w:rFonts w:ascii="Verdana" w:eastAsia="Times New Roman" w:hAnsi="Verdana" w:cs="Courier New"/>
          <w:sz w:val="19"/>
          <w:szCs w:val="19"/>
        </w:rPr>
        <w:t xml:space="preserve">  GPA: 3.7/4.0</w:t>
      </w:r>
    </w:p>
    <w:p w:rsidR="00810660" w:rsidRPr="00810660" w:rsidRDefault="00810660" w:rsidP="00810660">
      <w:pPr>
        <w:spacing w:before="80" w:after="0" w:line="240" w:lineRule="auto"/>
        <w:rPr>
          <w:rFonts w:ascii="Verdana" w:eastAsia="Times New Roman" w:hAnsi="Verdana" w:cs="Courier New"/>
          <w:sz w:val="19"/>
          <w:szCs w:val="20"/>
        </w:rPr>
      </w:pPr>
      <w:r w:rsidRPr="00810660">
        <w:rPr>
          <w:rFonts w:ascii="Verdana" w:eastAsia="Times New Roman" w:hAnsi="Verdana" w:cs="Courier New"/>
          <w:b/>
          <w:sz w:val="19"/>
          <w:szCs w:val="19"/>
        </w:rPr>
        <w:t xml:space="preserve">                                                                    </w:t>
      </w:r>
      <w:r w:rsidRPr="00810660">
        <w:rPr>
          <w:rFonts w:ascii="Verdana" w:eastAsia="Times New Roman" w:hAnsi="Verdana" w:cs="Courier New"/>
          <w:b/>
          <w:sz w:val="24"/>
          <w:szCs w:val="24"/>
        </w:rPr>
        <w:t>IT Experience</w:t>
      </w:r>
    </w:p>
    <w:p w:rsidR="00810660" w:rsidRPr="00E52D48" w:rsidRDefault="00810660" w:rsidP="00810660">
      <w:pPr>
        <w:keepNext/>
        <w:spacing w:before="40" w:after="40" w:line="240" w:lineRule="auto"/>
        <w:rPr>
          <w:rFonts w:ascii="Verdana" w:eastAsia="MS Mincho" w:hAnsi="Verdana" w:cs="Tahoma"/>
          <w:spacing w:val="-2"/>
          <w:sz w:val="20"/>
          <w:szCs w:val="19"/>
        </w:rPr>
      </w:pPr>
    </w:p>
    <w:p w:rsidR="00810660" w:rsidRPr="00810660" w:rsidRDefault="00810660" w:rsidP="00810660">
      <w:pPr>
        <w:pStyle w:val="ListParagraph"/>
        <w:keepNext/>
        <w:numPr>
          <w:ilvl w:val="0"/>
          <w:numId w:val="3"/>
        </w:numPr>
        <w:spacing w:before="40" w:after="40" w:line="240" w:lineRule="auto"/>
        <w:rPr>
          <w:rFonts w:ascii="Verdana" w:eastAsia="MS Mincho" w:hAnsi="Verdana" w:cs="Tahoma"/>
          <w:spacing w:val="-2"/>
          <w:sz w:val="19"/>
          <w:szCs w:val="19"/>
        </w:rPr>
      </w:pPr>
      <w:r w:rsidRPr="00810660">
        <w:rPr>
          <w:rFonts w:ascii="Verdana" w:eastAsia="MS Mincho" w:hAnsi="Verdana" w:cs="Tahoma"/>
          <w:spacing w:val="-2"/>
          <w:sz w:val="19"/>
          <w:szCs w:val="19"/>
        </w:rPr>
        <w:t>Current Employment:</w:t>
      </w:r>
      <w:r w:rsidRPr="00810660">
        <w:rPr>
          <w:rFonts w:ascii="Arial" w:eastAsia="MS Mincho" w:hAnsi="Arial" w:cs="Arial"/>
          <w:color w:val="222222"/>
          <w:spacing w:val="-2"/>
          <w:sz w:val="20"/>
          <w:szCs w:val="20"/>
        </w:rPr>
        <w:t xml:space="preserve"> </w:t>
      </w:r>
    </w:p>
    <w:p w:rsidR="00810660" w:rsidRPr="00810660" w:rsidRDefault="00810660" w:rsidP="00810660">
      <w:pPr>
        <w:pStyle w:val="ListParagraph"/>
        <w:keepNext/>
        <w:numPr>
          <w:ilvl w:val="0"/>
          <w:numId w:val="3"/>
        </w:numPr>
        <w:tabs>
          <w:tab w:val="num" w:pos="360"/>
        </w:tabs>
        <w:spacing w:before="40" w:after="40" w:line="240" w:lineRule="auto"/>
        <w:rPr>
          <w:rFonts w:ascii="Verdana" w:eastAsia="MS Mincho" w:hAnsi="Verdana" w:cs="Tahoma"/>
          <w:spacing w:val="-2"/>
          <w:sz w:val="19"/>
          <w:szCs w:val="19"/>
        </w:rPr>
      </w:pPr>
      <w:r w:rsidRPr="00810660">
        <w:rPr>
          <w:rFonts w:ascii="Verdana" w:eastAsia="MS Mincho" w:hAnsi="Verdana" w:cs="Tahoma"/>
          <w:b/>
          <w:spacing w:val="-2"/>
          <w:sz w:val="19"/>
          <w:szCs w:val="19"/>
          <w:u w:val="single"/>
        </w:rPr>
        <w:t xml:space="preserve">Application / Network </w:t>
      </w:r>
      <w:proofErr w:type="gramStart"/>
      <w:r w:rsidRPr="00810660">
        <w:rPr>
          <w:rFonts w:ascii="Verdana" w:eastAsia="MS Mincho" w:hAnsi="Verdana" w:cs="Tahoma"/>
          <w:b/>
          <w:spacing w:val="-2"/>
          <w:sz w:val="19"/>
          <w:szCs w:val="19"/>
          <w:u w:val="single"/>
        </w:rPr>
        <w:t>administrator  (</w:t>
      </w:r>
      <w:proofErr w:type="spellStart"/>
      <w:proofErr w:type="gramEnd"/>
      <w:r w:rsidRPr="00810660">
        <w:rPr>
          <w:rFonts w:ascii="Verdana" w:eastAsia="MS Mincho" w:hAnsi="Verdana" w:cs="Tahoma"/>
          <w:b/>
          <w:spacing w:val="-2"/>
          <w:sz w:val="19"/>
          <w:szCs w:val="19"/>
          <w:u w:val="single"/>
        </w:rPr>
        <w:t>Synovus</w:t>
      </w:r>
      <w:proofErr w:type="spellEnd"/>
      <w:r w:rsidRPr="00810660">
        <w:rPr>
          <w:rFonts w:ascii="Verdana" w:eastAsia="MS Mincho" w:hAnsi="Verdana" w:cs="Tahoma"/>
          <w:b/>
          <w:spacing w:val="-2"/>
          <w:sz w:val="19"/>
          <w:szCs w:val="19"/>
          <w:u w:val="single"/>
        </w:rPr>
        <w:t xml:space="preserve"> Financial Corp : </w:t>
      </w:r>
      <w:r w:rsidRPr="00810660">
        <w:rPr>
          <w:rFonts w:ascii="Verdana" w:eastAsia="MS Mincho" w:hAnsi="Verdana" w:cs="Tahoma"/>
          <w:spacing w:val="-2"/>
          <w:sz w:val="19"/>
          <w:szCs w:val="19"/>
        </w:rPr>
        <w:t>(2006 to 2010)</w:t>
      </w:r>
      <w:r w:rsidRPr="00810660">
        <w:rPr>
          <w:rFonts w:ascii="Arial" w:eastAsia="MS Mincho" w:hAnsi="Arial" w:cs="Tahoma"/>
          <w:spacing w:val="-2"/>
          <w:sz w:val="20"/>
          <w:szCs w:val="20"/>
        </w:rPr>
        <w:t xml:space="preserve"> </w:t>
      </w:r>
      <w:r w:rsidRPr="00810660">
        <w:rPr>
          <w:rFonts w:ascii="Verdana" w:eastAsia="MS Mincho" w:hAnsi="Verdana" w:cs="Tahoma"/>
          <w:spacing w:val="-2"/>
          <w:sz w:val="19"/>
          <w:szCs w:val="19"/>
        </w:rPr>
        <w:t xml:space="preserve">Research and </w:t>
      </w:r>
      <w:r w:rsidRPr="00E52D48">
        <w:rPr>
          <w:rFonts w:ascii="Verdana" w:eastAsia="MS Mincho" w:hAnsi="Verdana" w:cs="Tahoma"/>
          <w:b/>
          <w:sz w:val="19"/>
          <w:szCs w:val="19"/>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implement</w:t>
      </w:r>
      <w:r w:rsidRPr="00810660">
        <w:rPr>
          <w:rFonts w:ascii="Verdana" w:eastAsia="MS Mincho" w:hAnsi="Verdana" w:cs="Tahoma"/>
          <w:spacing w:val="-2"/>
          <w:sz w:val="19"/>
          <w:szCs w:val="19"/>
        </w:rPr>
        <w:t xml:space="preserve"> new applications to service Financial Corp and all subsidiaries. Setup Windows 2003 and Novell based Servers Provide top level network administration and support for NDS and Active Directory. Responsible for delivering software applications to clients across a five state region through Novell Zen-works using  Admin Studio to repackage the applications as MSI’s</w:t>
      </w:r>
      <w:r w:rsidR="00E52D48">
        <w:rPr>
          <w:rFonts w:ascii="Verdana" w:eastAsia="MS Mincho" w:hAnsi="Verdana" w:cs="Tahoma"/>
          <w:spacing w:val="-2"/>
          <w:sz w:val="19"/>
          <w:szCs w:val="19"/>
        </w:rPr>
        <w:t xml:space="preserve">, Netware, </w:t>
      </w:r>
      <w:proofErr w:type="spellStart"/>
      <w:r w:rsidR="00E52D48">
        <w:rPr>
          <w:rFonts w:ascii="Verdana" w:eastAsia="MS Mincho" w:hAnsi="Verdana" w:cs="Tahoma"/>
          <w:spacing w:val="-2"/>
          <w:sz w:val="19"/>
          <w:szCs w:val="19"/>
        </w:rPr>
        <w:t>eDirectory</w:t>
      </w:r>
      <w:proofErr w:type="spellEnd"/>
      <w:r w:rsidR="00E52D48">
        <w:rPr>
          <w:rFonts w:ascii="Verdana" w:eastAsia="MS Mincho" w:hAnsi="Verdana" w:cs="Tahoma"/>
          <w:spacing w:val="-2"/>
          <w:sz w:val="19"/>
          <w:szCs w:val="19"/>
        </w:rPr>
        <w:t xml:space="preserve">, </w:t>
      </w:r>
      <w:proofErr w:type="spellStart"/>
      <w:r w:rsidR="00E52D48">
        <w:rPr>
          <w:rFonts w:ascii="Verdana" w:eastAsia="MS Mincho" w:hAnsi="Verdana" w:cs="Tahoma"/>
          <w:spacing w:val="-2"/>
          <w:sz w:val="19"/>
          <w:szCs w:val="19"/>
        </w:rPr>
        <w:t>ZENworks</w:t>
      </w:r>
      <w:proofErr w:type="spellEnd"/>
      <w:r w:rsidR="00E52D48">
        <w:rPr>
          <w:rFonts w:ascii="Verdana" w:eastAsia="MS Mincho" w:hAnsi="Verdana" w:cs="Tahoma"/>
          <w:spacing w:val="-2"/>
          <w:sz w:val="19"/>
          <w:szCs w:val="19"/>
        </w:rPr>
        <w:t>,</w:t>
      </w:r>
      <w:r w:rsidR="00F613C9">
        <w:rPr>
          <w:color w:val="0000FF"/>
        </w:rPr>
        <w:t xml:space="preserve"> </w:t>
      </w:r>
      <w:r w:rsidRPr="00810660">
        <w:rPr>
          <w:rFonts w:ascii="Verdana" w:eastAsia="MS Mincho" w:hAnsi="Verdana" w:cs="Tahoma"/>
          <w:spacing w:val="-2"/>
          <w:sz w:val="19"/>
          <w:szCs w:val="19"/>
        </w:rPr>
        <w:t xml:space="preserve"> Support LAN, WAN, and wireless networks, for the configuration and support a Citrix Meta Frame, XP farm with over1</w:t>
      </w:r>
      <w:r w:rsidR="00E52D48">
        <w:rPr>
          <w:rFonts w:ascii="Verdana" w:eastAsia="MS Mincho" w:hAnsi="Verdana" w:cs="Tahoma"/>
          <w:spacing w:val="-2"/>
          <w:sz w:val="19"/>
          <w:szCs w:val="19"/>
        </w:rPr>
        <w:t>5</w:t>
      </w:r>
      <w:r w:rsidRPr="00810660">
        <w:rPr>
          <w:rFonts w:ascii="Verdana" w:eastAsia="MS Mincho" w:hAnsi="Verdana" w:cs="Tahoma"/>
          <w:spacing w:val="-2"/>
          <w:sz w:val="19"/>
          <w:szCs w:val="19"/>
        </w:rPr>
        <w:t xml:space="preserve"> servers including 24 hour uptime. Upgrade to Presentation Server 4. Support and maintain an eight Terabyte imaging and reporting system that services over 7000 users. With Microsoft, </w:t>
      </w:r>
      <w:proofErr w:type="gramStart"/>
      <w:r w:rsidRPr="00810660">
        <w:rPr>
          <w:rFonts w:ascii="Verdana" w:eastAsia="MS Mincho" w:hAnsi="Verdana" w:cs="Tahoma"/>
          <w:spacing w:val="-2"/>
          <w:sz w:val="19"/>
          <w:szCs w:val="19"/>
        </w:rPr>
        <w:t>Unix</w:t>
      </w:r>
      <w:proofErr w:type="gramEnd"/>
      <w:r w:rsidRPr="00810660">
        <w:rPr>
          <w:rFonts w:ascii="Verdana" w:eastAsia="MS Mincho" w:hAnsi="Verdana" w:cs="Tahoma"/>
          <w:spacing w:val="-2"/>
          <w:sz w:val="19"/>
          <w:szCs w:val="19"/>
        </w:rPr>
        <w:t xml:space="preserve">, and Jack Henry, Synergy product, National Financial Service. Provide third level support for over 100 software applications to all </w:t>
      </w:r>
      <w:proofErr w:type="gramStart"/>
      <w:r w:rsidRPr="00810660">
        <w:rPr>
          <w:rFonts w:ascii="Verdana" w:eastAsia="MS Mincho" w:hAnsi="Verdana" w:cs="Tahoma"/>
          <w:spacing w:val="-2"/>
          <w:sz w:val="19"/>
          <w:szCs w:val="19"/>
        </w:rPr>
        <w:t>Internal</w:t>
      </w:r>
      <w:proofErr w:type="gramEnd"/>
      <w:r w:rsidRPr="00810660">
        <w:rPr>
          <w:rFonts w:ascii="Verdana" w:eastAsia="MS Mincho" w:hAnsi="Verdana" w:cs="Tahoma"/>
          <w:spacing w:val="-2"/>
          <w:sz w:val="19"/>
          <w:szCs w:val="19"/>
        </w:rPr>
        <w:t xml:space="preserve"> financial customers.</w:t>
      </w:r>
    </w:p>
    <w:p w:rsidR="00810660" w:rsidRPr="00810660" w:rsidRDefault="00810660" w:rsidP="00810660">
      <w:pPr>
        <w:pStyle w:val="ListParagraph"/>
        <w:keepNext/>
        <w:numPr>
          <w:ilvl w:val="0"/>
          <w:numId w:val="3"/>
        </w:numPr>
        <w:tabs>
          <w:tab w:val="num" w:pos="360"/>
        </w:tabs>
        <w:spacing w:before="40" w:after="40" w:line="240" w:lineRule="auto"/>
        <w:rPr>
          <w:rFonts w:ascii="Verdana" w:eastAsia="MS Mincho" w:hAnsi="Verdana" w:cs="Tahoma"/>
          <w:spacing w:val="-2"/>
          <w:sz w:val="19"/>
          <w:szCs w:val="19"/>
        </w:rPr>
      </w:pPr>
      <w:r w:rsidRPr="00810660">
        <w:rPr>
          <w:rFonts w:ascii="Verdana" w:eastAsia="MS Mincho" w:hAnsi="Verdana" w:cs="Tahoma"/>
          <w:b/>
          <w:spacing w:val="-2"/>
          <w:sz w:val="19"/>
          <w:szCs w:val="19"/>
          <w:u w:val="single"/>
        </w:rPr>
        <w:t>Aircraft Mechanic   (Helicopters</w:t>
      </w:r>
      <w:proofErr w:type="gramStart"/>
      <w:r w:rsidRPr="00810660">
        <w:rPr>
          <w:rFonts w:ascii="Verdana" w:eastAsia="MS Mincho" w:hAnsi="Verdana" w:cs="Tahoma"/>
          <w:b/>
          <w:spacing w:val="-2"/>
          <w:sz w:val="19"/>
          <w:szCs w:val="19"/>
          <w:u w:val="single"/>
        </w:rPr>
        <w:t>)  L</w:t>
      </w:r>
      <w:proofErr w:type="gramEnd"/>
      <w:r w:rsidRPr="00810660">
        <w:rPr>
          <w:rFonts w:ascii="Verdana" w:eastAsia="MS Mincho" w:hAnsi="Verdana" w:cs="Tahoma"/>
          <w:b/>
          <w:spacing w:val="-2"/>
          <w:sz w:val="19"/>
          <w:szCs w:val="19"/>
          <w:u w:val="single"/>
        </w:rPr>
        <w:t xml:space="preserve">-3 /Vertex  Aerospace, </w:t>
      </w:r>
      <w:proofErr w:type="spellStart"/>
      <w:r w:rsidRPr="00810660">
        <w:rPr>
          <w:rFonts w:ascii="Verdana" w:eastAsia="MS Mincho" w:hAnsi="Verdana" w:cs="Tahoma"/>
          <w:b/>
          <w:spacing w:val="-2"/>
          <w:sz w:val="19"/>
          <w:szCs w:val="19"/>
          <w:u w:val="single"/>
        </w:rPr>
        <w:t>Inc</w:t>
      </w:r>
      <w:proofErr w:type="spellEnd"/>
      <w:r w:rsidRPr="00810660">
        <w:rPr>
          <w:rFonts w:ascii="Verdana" w:eastAsia="MS Mincho" w:hAnsi="Verdana" w:cs="Tahoma"/>
          <w:spacing w:val="-2"/>
          <w:sz w:val="19"/>
          <w:szCs w:val="19"/>
          <w:u w:val="single"/>
        </w:rPr>
        <w:t xml:space="preserve"> </w:t>
      </w:r>
      <w:r w:rsidRPr="00810660">
        <w:rPr>
          <w:rFonts w:ascii="Verdana" w:eastAsia="MS Mincho" w:hAnsi="Verdana" w:cs="Tahoma"/>
          <w:spacing w:val="-2"/>
          <w:sz w:val="19"/>
          <w:szCs w:val="19"/>
        </w:rPr>
        <w:t>(2004 to 2006) Worked on different types of aircraft, UH-1, AH-64, OH-58D/C/A., UH-1, CH-47, OH-6, AH-1, UH-60, AH-64, and longbow. As well as, an Enlisted Aerial observer, r</w:t>
      </w:r>
      <w:r w:rsidRPr="00810660">
        <w:rPr>
          <w:rFonts w:ascii="Verdana" w:eastAsia="MS Mincho" w:hAnsi="Verdana" w:cs="Tahoma"/>
          <w:color w:val="333333"/>
          <w:spacing w:val="-2"/>
          <w:sz w:val="19"/>
          <w:szCs w:val="19"/>
        </w:rPr>
        <w:t xml:space="preserve">emoves, replaces, power-train, quills, transmission adapting parts, hub and oil Tanks, Dissembles friction dampers and hanger assemblies, Disassembles, repairs, services, prepares, preserves, cleans and stores engine assembles and components, rotors system, gearboxes, transmissions, and their components, services and lubricates aircraft and subsystems .Repair, reassembles, adjusts, balances and aligns power train components, systems and subsystems to include main and tail rotor assemblies. According to directives, applies corrosion preventive procedures. Cleans preserves and stores power-train components. Perform nondestructive inspections on aircraft components, and related items.  Adjusts and tests </w:t>
      </w:r>
      <w:proofErr w:type="spellStart"/>
      <w:r w:rsidRPr="00810660">
        <w:rPr>
          <w:rFonts w:ascii="Verdana" w:eastAsia="MS Mincho" w:hAnsi="Verdana" w:cs="Tahoma"/>
          <w:color w:val="333333"/>
          <w:spacing w:val="-2"/>
          <w:sz w:val="19"/>
          <w:szCs w:val="19"/>
        </w:rPr>
        <w:t>pneudraulics</w:t>
      </w:r>
      <w:proofErr w:type="spellEnd"/>
      <w:r w:rsidRPr="00810660">
        <w:rPr>
          <w:rFonts w:ascii="Verdana" w:eastAsia="MS Mincho" w:hAnsi="Verdana" w:cs="Tahoma"/>
          <w:color w:val="333333"/>
          <w:spacing w:val="-2"/>
          <w:sz w:val="19"/>
          <w:szCs w:val="19"/>
        </w:rPr>
        <w:t xml:space="preserve"> systems, subsystems, and assemblies such as engines, rotors, gearboxes, transmissions, mechanical flight controls, landing gear and their components. Services and lubricates aircraft and subsystems assemblies, and components according to </w:t>
      </w:r>
      <w:r w:rsidRPr="00810660">
        <w:rPr>
          <w:rFonts w:ascii="Verdana" w:eastAsia="MS Mincho" w:hAnsi="Verdana" w:cs="Tahoma"/>
          <w:color w:val="333333"/>
          <w:spacing w:val="-2"/>
          <w:sz w:val="19"/>
          <w:szCs w:val="19"/>
        </w:rPr>
        <w:lastRenderedPageBreak/>
        <w:t xml:space="preserve">technical manuals, directives, and safety procedure Uses and performs operator maintenance on ground support equipment, common and special tools  resembles, adjusts, diagnostically tests turbine engine systems, subsystems and components according to directives. Troubleshooting engines and rigging engine controls. Perform maintenance operational checks. Uses and performs user maintenance on common and special tools. Requisitions and maintains shop and bench stock for repair of aircraft engines. Prepares request for turn-ins and repair parts and engine components. Prepares forms, and records. </w:t>
      </w:r>
    </w:p>
    <w:p w:rsidR="00810660" w:rsidRPr="00810660" w:rsidRDefault="00810660" w:rsidP="00810660">
      <w:pPr>
        <w:pStyle w:val="BulletPoints"/>
        <w:numPr>
          <w:ilvl w:val="0"/>
          <w:numId w:val="3"/>
        </w:numPr>
        <w:rPr>
          <w:rFonts w:ascii="Verdana" w:hAnsi="Verdana"/>
        </w:rPr>
      </w:pPr>
      <w:r w:rsidRPr="00810660">
        <w:rPr>
          <w:rFonts w:ascii="Verdana" w:eastAsia="Times New Roman" w:hAnsi="Verdana" w:cs="Times New Roman"/>
          <w:b/>
          <w:sz w:val="18"/>
          <w:szCs w:val="18"/>
          <w:u w:val="single"/>
        </w:rPr>
        <w:t xml:space="preserve">Network </w:t>
      </w:r>
      <w:proofErr w:type="gramStart"/>
      <w:r w:rsidRPr="00810660">
        <w:rPr>
          <w:rFonts w:ascii="Verdana" w:eastAsia="Times New Roman" w:hAnsi="Verdana" w:cs="Times New Roman"/>
          <w:b/>
          <w:sz w:val="18"/>
          <w:szCs w:val="18"/>
          <w:u w:val="single"/>
        </w:rPr>
        <w:t>administrator  (</w:t>
      </w:r>
      <w:proofErr w:type="gramEnd"/>
      <w:r w:rsidRPr="00810660">
        <w:rPr>
          <w:rFonts w:ascii="Verdana" w:eastAsia="Times New Roman" w:hAnsi="Verdana" w:cs="Times New Roman"/>
          <w:b/>
          <w:sz w:val="18"/>
          <w:szCs w:val="18"/>
          <w:u w:val="single"/>
        </w:rPr>
        <w:t>Verizon Telecom )</w:t>
      </w:r>
      <w:r w:rsidRPr="00810660">
        <w:rPr>
          <w:rFonts w:ascii="Verdana" w:eastAsia="Times New Roman" w:hAnsi="Verdana" w:cs="Times New Roman"/>
          <w:sz w:val="18"/>
          <w:szCs w:val="18"/>
        </w:rPr>
        <w:t xml:space="preserve"> (2002 to 2004) Distribute application software, with Install Shield using MSI packaging. Manage release updates and web portal for software downloads.</w:t>
      </w:r>
      <w:r w:rsidRPr="00810660">
        <w:rPr>
          <w:rFonts w:ascii="Verdana" w:hAnsi="Verdana"/>
        </w:rPr>
        <w:t xml:space="preserve"> Design and maintain Active Directory forest and Microsoft SQL 2000 clusters on Compaq, HP, and Dell server hardware. Provide application support for enterprise in-house software, acting as a liaison between developers, management, and end users. Strong ability to troubleshoot client/server application issues on Windows NT4.0, Windows 2000 and Cisco backbone platforms, perform software upgrades, evaluations, and development staff. Observed and maintained high hardware availability requirements. Display strong leadership ability. Project Management skills, and prioritize projects while working in a team environment. Successful Migration of NT4.0 servers to Win2000 into Active Directory forest, infrastructure while preserving user accounts and appropriate domain trusts, installed and maintained Cisco and Microsoft load balancing/clustering solutions for high availability web sites on IIS 4/5/6, implemented security scans with URL scan, and up-to-date OS patches. Assisted development team with setup and testing of Microsoft BizTalk 2000 and Commerce 2000 servers, in the testing environment. Provided support in troubleshooting complex networking, across LAN/WAN. Supporting 365/24/7 in-house application used by 40,000+ users nationwide via on-call rotation.</w:t>
      </w:r>
    </w:p>
    <w:p w:rsidR="00810660" w:rsidRPr="00810660" w:rsidRDefault="00810660" w:rsidP="00810660">
      <w:pPr>
        <w:pStyle w:val="ListParagraph"/>
        <w:keepNext/>
        <w:numPr>
          <w:ilvl w:val="0"/>
          <w:numId w:val="3"/>
        </w:numPr>
        <w:tabs>
          <w:tab w:val="num" w:pos="360"/>
        </w:tabs>
        <w:spacing w:before="40" w:after="40" w:line="240" w:lineRule="auto"/>
        <w:rPr>
          <w:rFonts w:ascii="Times New Roman" w:eastAsia="MS Mincho" w:hAnsi="Times New Roman" w:cs="Tahoma"/>
          <w:spacing w:val="-2"/>
          <w:sz w:val="19"/>
          <w:szCs w:val="19"/>
        </w:rPr>
      </w:pPr>
      <w:r w:rsidRPr="00810660">
        <w:rPr>
          <w:rFonts w:ascii="Verdana" w:eastAsia="MS Mincho" w:hAnsi="Verdana" w:cs="Tahoma"/>
          <w:b/>
          <w:spacing w:val="-2"/>
          <w:sz w:val="18"/>
          <w:szCs w:val="18"/>
          <w:u w:val="single"/>
        </w:rPr>
        <w:t xml:space="preserve">Network </w:t>
      </w:r>
      <w:proofErr w:type="gramStart"/>
      <w:r w:rsidRPr="00810660">
        <w:rPr>
          <w:rFonts w:ascii="Verdana" w:eastAsia="MS Mincho" w:hAnsi="Verdana" w:cs="Tahoma"/>
          <w:b/>
          <w:spacing w:val="-2"/>
          <w:sz w:val="18"/>
          <w:szCs w:val="18"/>
          <w:u w:val="single"/>
        </w:rPr>
        <w:t>Administrator  (</w:t>
      </w:r>
      <w:proofErr w:type="gramEnd"/>
      <w:r w:rsidRPr="00810660">
        <w:rPr>
          <w:rFonts w:ascii="Verdana" w:eastAsia="MS Mincho" w:hAnsi="Verdana" w:cs="Tahoma"/>
          <w:b/>
          <w:spacing w:val="-2"/>
          <w:sz w:val="18"/>
          <w:szCs w:val="18"/>
          <w:u w:val="single"/>
        </w:rPr>
        <w:t xml:space="preserve">Computer Crown Services) : </w:t>
      </w:r>
      <w:r w:rsidRPr="00810660">
        <w:rPr>
          <w:rFonts w:ascii="Verdana" w:eastAsia="MS Mincho" w:hAnsi="Verdana" w:cs="Tahoma"/>
          <w:spacing w:val="-2"/>
          <w:sz w:val="18"/>
          <w:szCs w:val="18"/>
        </w:rPr>
        <w:t>(2000 to 2002) :</w:t>
      </w:r>
      <w:r w:rsidRPr="00810660">
        <w:rPr>
          <w:rFonts w:ascii="Verdana" w:eastAsia="MS Mincho" w:hAnsi="Verdana" w:cs="Tahoma"/>
          <w:spacing w:val="-2"/>
          <w:sz w:val="19"/>
          <w:szCs w:val="19"/>
        </w:rPr>
        <w:t xml:space="preserve"> Implementation and Installation of Win2000 server, perform physical organization, backing-up. Perform virus scan on win2000 or migration from Windows 3.51/4.0 to Win2000 server with Active Directory setup, installation, synchronize entire domain controllers, hardware compatibility, testing, configuration, and security Policy administrative and operations of Win2000, to includes Static IP, DNS, DHCP, WIN and Novell systems, Configure Win2000 with co-existence with Windows NT 4.0, and Novell Environment. Upgrade from GroupWise to Exchange, 5.5 and Win2000. Planning, Designing, and productivity enhancements. Use power management tools, and disk compression, Execute file back-up infrastructure and recovery procedures according to Company policy. Using VERITAS’s Backup Exec. Police the network and workstation hard drives for viruses, non-Corporate purchased software and unreasonable collection and use of games. Conduct hardware and software evaluation, recommendation and purchasing. The migration to Windows 2000 has the potential to cause major problems for your support desk. Installation of the core operating system on the PDC, the setup Active Directory upgrades, installation of the Active Directory used on the server by automatically running the utility program. Domain is in mixed mode. Migrate from Windows NT and Novell to Windows 2000.</w:t>
      </w:r>
    </w:p>
    <w:p w:rsidR="00810660" w:rsidRPr="00810660" w:rsidRDefault="00810660" w:rsidP="00810660">
      <w:pPr>
        <w:pBdr>
          <w:top w:val="single" w:sz="6" w:space="1" w:color="auto"/>
        </w:pBdr>
        <w:spacing w:before="180" w:after="180" w:line="240" w:lineRule="auto"/>
        <w:jc w:val="center"/>
        <w:rPr>
          <w:rFonts w:ascii="Verdana" w:eastAsia="Times New Roman" w:hAnsi="Verdana" w:cs="Courier New"/>
          <w:b/>
          <w:sz w:val="24"/>
          <w:szCs w:val="20"/>
        </w:rPr>
      </w:pPr>
      <w:r w:rsidRPr="00810660">
        <w:rPr>
          <w:rFonts w:ascii="Verdana" w:eastAsia="Times New Roman" w:hAnsi="Verdana" w:cs="Courier New"/>
          <w:b/>
          <w:sz w:val="24"/>
          <w:szCs w:val="20"/>
        </w:rPr>
        <w:t>Technology Summary</w:t>
      </w:r>
    </w:p>
    <w:tbl>
      <w:tblPr>
        <w:tblW w:w="0" w:type="auto"/>
        <w:tblLook w:val="00A0" w:firstRow="1" w:lastRow="0" w:firstColumn="1" w:lastColumn="0" w:noHBand="0" w:noVBand="0"/>
      </w:tblPr>
      <w:tblGrid>
        <w:gridCol w:w="1716"/>
        <w:gridCol w:w="7860"/>
      </w:tblGrid>
      <w:tr w:rsidR="00810660" w:rsidRPr="00810660" w:rsidTr="00DC319D">
        <w:trPr>
          <w:trHeight w:val="315"/>
        </w:trPr>
        <w:tc>
          <w:tcPr>
            <w:tcW w:w="0" w:type="auto"/>
            <w:shd w:val="clear" w:color="auto" w:fill="FFFFFF"/>
          </w:tcPr>
          <w:p w:rsidR="00810660" w:rsidRPr="00810660" w:rsidRDefault="00810660" w:rsidP="00810660">
            <w:pPr>
              <w:spacing w:before="80" w:after="0" w:line="240" w:lineRule="auto"/>
              <w:rPr>
                <w:rFonts w:ascii="Verdana" w:eastAsia="Times New Roman" w:hAnsi="Verdana" w:cs="Courier New"/>
                <w:b/>
                <w:bCs/>
                <w:sz w:val="19"/>
                <w:szCs w:val="20"/>
              </w:rPr>
            </w:pPr>
            <w:r w:rsidRPr="00810660">
              <w:rPr>
                <w:rFonts w:ascii="Verdana" w:eastAsia="Times New Roman" w:hAnsi="Verdana" w:cs="Courier New"/>
                <w:b/>
                <w:bCs/>
                <w:sz w:val="19"/>
                <w:szCs w:val="20"/>
              </w:rPr>
              <w:t>Certifications:</w:t>
            </w:r>
          </w:p>
        </w:tc>
        <w:tc>
          <w:tcPr>
            <w:tcW w:w="8832" w:type="dxa"/>
            <w:shd w:val="clear" w:color="auto" w:fill="FFFFFF"/>
          </w:tcPr>
          <w:p w:rsidR="00810660" w:rsidRPr="00810660" w:rsidRDefault="00810660" w:rsidP="002C1D79">
            <w:pPr>
              <w:spacing w:before="80" w:after="0" w:line="240" w:lineRule="auto"/>
              <w:rPr>
                <w:rFonts w:ascii="Verdana" w:eastAsia="Times New Roman" w:hAnsi="Verdana" w:cs="Courier New"/>
                <w:sz w:val="19"/>
                <w:szCs w:val="20"/>
              </w:rPr>
            </w:pPr>
            <w:proofErr w:type="spellStart"/>
            <w:r w:rsidRPr="00810660">
              <w:rPr>
                <w:rFonts w:ascii="Verdana" w:eastAsia="Times New Roman" w:hAnsi="Verdana" w:cs="Courier New"/>
                <w:sz w:val="19"/>
                <w:szCs w:val="20"/>
              </w:rPr>
              <w:t>CompTIA</w:t>
            </w:r>
            <w:proofErr w:type="spellEnd"/>
            <w:r w:rsidRPr="00810660">
              <w:rPr>
                <w:rFonts w:ascii="Verdana" w:eastAsia="Times New Roman" w:hAnsi="Verdana" w:cs="Courier New"/>
                <w:sz w:val="19"/>
                <w:szCs w:val="20"/>
              </w:rPr>
              <w:t xml:space="preserve"> A+, </w:t>
            </w:r>
            <w:r w:rsidR="002C1D79">
              <w:rPr>
                <w:rFonts w:ascii="Verdana" w:eastAsia="Times New Roman" w:hAnsi="Verdana" w:cs="Courier New"/>
                <w:sz w:val="19"/>
                <w:szCs w:val="20"/>
              </w:rPr>
              <w:t>M</w:t>
            </w:r>
            <w:r w:rsidRPr="00810660">
              <w:rPr>
                <w:rFonts w:ascii="Verdana" w:eastAsia="Times New Roman" w:hAnsi="Verdana" w:cs="Courier New"/>
                <w:sz w:val="19"/>
                <w:szCs w:val="20"/>
              </w:rPr>
              <w:t>C</w:t>
            </w:r>
            <w:r w:rsidR="002C1D79">
              <w:rPr>
                <w:rFonts w:ascii="Verdana" w:eastAsia="Times New Roman" w:hAnsi="Verdana" w:cs="Courier New"/>
                <w:sz w:val="19"/>
                <w:szCs w:val="20"/>
              </w:rPr>
              <w:t>ITP</w:t>
            </w:r>
            <w:r w:rsidRPr="00810660">
              <w:rPr>
                <w:rFonts w:ascii="Verdana" w:eastAsia="Times New Roman" w:hAnsi="Verdana" w:cs="Courier New"/>
                <w:sz w:val="19"/>
                <w:szCs w:val="20"/>
              </w:rPr>
              <w:t>, MC</w:t>
            </w:r>
            <w:r w:rsidR="002C1D79">
              <w:rPr>
                <w:rFonts w:ascii="Verdana" w:eastAsia="Times New Roman" w:hAnsi="Verdana" w:cs="Courier New"/>
                <w:sz w:val="19"/>
                <w:szCs w:val="20"/>
              </w:rPr>
              <w:t>DST,</w:t>
            </w:r>
            <w:r w:rsidRPr="00810660">
              <w:rPr>
                <w:rFonts w:ascii="Verdana" w:eastAsia="Times New Roman" w:hAnsi="Verdana" w:cs="Courier New"/>
                <w:sz w:val="19"/>
                <w:szCs w:val="20"/>
              </w:rPr>
              <w:t xml:space="preserve"> MCS</w:t>
            </w:r>
            <w:r w:rsidR="002C1D79">
              <w:rPr>
                <w:rFonts w:ascii="Verdana" w:eastAsia="Times New Roman" w:hAnsi="Verdana" w:cs="Courier New"/>
                <w:sz w:val="19"/>
                <w:szCs w:val="20"/>
              </w:rPr>
              <w:t>A</w:t>
            </w:r>
            <w:r w:rsidRPr="00810660">
              <w:rPr>
                <w:rFonts w:ascii="Verdana" w:eastAsia="Times New Roman" w:hAnsi="Verdana" w:cs="Courier New"/>
                <w:sz w:val="19"/>
                <w:szCs w:val="20"/>
              </w:rPr>
              <w:t>, CNA, CCA</w:t>
            </w:r>
          </w:p>
        </w:tc>
      </w:tr>
      <w:tr w:rsidR="00810660" w:rsidRPr="00810660" w:rsidTr="00DC319D">
        <w:trPr>
          <w:trHeight w:val="315"/>
        </w:trPr>
        <w:tc>
          <w:tcPr>
            <w:tcW w:w="0" w:type="auto"/>
          </w:tcPr>
          <w:p w:rsidR="00810660" w:rsidRPr="00810660" w:rsidRDefault="00810660" w:rsidP="00810660">
            <w:pPr>
              <w:spacing w:before="80" w:after="0" w:line="240" w:lineRule="auto"/>
              <w:rPr>
                <w:rFonts w:ascii="Verdana" w:eastAsia="Times New Roman" w:hAnsi="Verdana" w:cs="Courier New"/>
                <w:b/>
                <w:bCs/>
                <w:sz w:val="19"/>
                <w:szCs w:val="20"/>
              </w:rPr>
            </w:pPr>
            <w:r w:rsidRPr="00810660">
              <w:rPr>
                <w:rFonts w:ascii="Verdana" w:eastAsia="Times New Roman" w:hAnsi="Verdana" w:cs="Courier New"/>
                <w:b/>
                <w:bCs/>
                <w:sz w:val="19"/>
                <w:szCs w:val="20"/>
              </w:rPr>
              <w:t>Systems:</w:t>
            </w:r>
          </w:p>
        </w:tc>
        <w:tc>
          <w:tcPr>
            <w:tcW w:w="8832" w:type="dxa"/>
          </w:tcPr>
          <w:p w:rsidR="00810660" w:rsidRPr="00810660" w:rsidRDefault="00810660" w:rsidP="00F37093">
            <w:pPr>
              <w:spacing w:before="80" w:after="0" w:line="240" w:lineRule="auto"/>
              <w:rPr>
                <w:rFonts w:ascii="Verdana" w:eastAsia="Times New Roman" w:hAnsi="Verdana" w:cs="Courier New"/>
                <w:sz w:val="19"/>
                <w:szCs w:val="20"/>
              </w:rPr>
            </w:pPr>
            <w:r>
              <w:rPr>
                <w:rFonts w:ascii="Verdana" w:eastAsia="Times New Roman" w:hAnsi="Verdana" w:cs="Courier New"/>
                <w:sz w:val="19"/>
                <w:szCs w:val="20"/>
              </w:rPr>
              <w:t>Cisco</w:t>
            </w:r>
            <w:r w:rsidRPr="00810660">
              <w:rPr>
                <w:rFonts w:ascii="Verdana" w:eastAsia="Times New Roman" w:hAnsi="Verdana" w:cs="Courier New"/>
                <w:sz w:val="19"/>
                <w:szCs w:val="20"/>
              </w:rPr>
              <w:t>/</w:t>
            </w:r>
            <w:r>
              <w:rPr>
                <w:rFonts w:ascii="Verdana" w:eastAsia="Times New Roman" w:hAnsi="Verdana" w:cs="Courier New"/>
                <w:sz w:val="19"/>
                <w:szCs w:val="20"/>
              </w:rPr>
              <w:t>OSPF</w:t>
            </w:r>
            <w:r w:rsidRPr="00810660">
              <w:rPr>
                <w:rFonts w:ascii="Verdana" w:eastAsia="Times New Roman" w:hAnsi="Verdana" w:cs="Courier New"/>
                <w:sz w:val="19"/>
                <w:szCs w:val="20"/>
              </w:rPr>
              <w:t>/UNIX, Windows 9X/NT/2000/XP/</w:t>
            </w:r>
            <w:r w:rsidR="00F37093">
              <w:rPr>
                <w:rFonts w:ascii="Verdana" w:eastAsia="Times New Roman" w:hAnsi="Verdana" w:cs="Courier New"/>
                <w:sz w:val="19"/>
                <w:szCs w:val="20"/>
              </w:rPr>
              <w:t>Windows7/</w:t>
            </w:r>
            <w:r w:rsidRPr="00810660">
              <w:rPr>
                <w:rFonts w:ascii="Verdana" w:eastAsia="Times New Roman" w:hAnsi="Verdana" w:cs="Courier New"/>
                <w:sz w:val="19"/>
                <w:szCs w:val="20"/>
              </w:rPr>
              <w:t>2K3</w:t>
            </w:r>
            <w:r>
              <w:rPr>
                <w:rFonts w:ascii="Verdana" w:eastAsia="Times New Roman" w:hAnsi="Verdana" w:cs="Courier New"/>
                <w:sz w:val="19"/>
                <w:szCs w:val="20"/>
              </w:rPr>
              <w:t>/</w:t>
            </w:r>
            <w:r w:rsidR="00F37093">
              <w:rPr>
                <w:rFonts w:ascii="Verdana" w:eastAsia="Times New Roman" w:hAnsi="Verdana" w:cs="Courier New"/>
                <w:sz w:val="19"/>
                <w:szCs w:val="20"/>
              </w:rPr>
              <w:t xml:space="preserve">2008, </w:t>
            </w:r>
            <w:r w:rsidRPr="00810660">
              <w:rPr>
                <w:rFonts w:ascii="Verdana" w:eastAsia="Times New Roman" w:hAnsi="Verdana" w:cs="Courier New"/>
                <w:sz w:val="19"/>
                <w:szCs w:val="20"/>
              </w:rPr>
              <w:t>Novell NetWare, Mac OS</w:t>
            </w:r>
          </w:p>
        </w:tc>
      </w:tr>
      <w:tr w:rsidR="00810660" w:rsidRPr="00810660" w:rsidTr="00DC319D">
        <w:trPr>
          <w:trHeight w:val="315"/>
        </w:trPr>
        <w:tc>
          <w:tcPr>
            <w:tcW w:w="0" w:type="auto"/>
            <w:shd w:val="clear" w:color="auto" w:fill="FFFFFF"/>
          </w:tcPr>
          <w:p w:rsidR="00810660" w:rsidRPr="00810660" w:rsidRDefault="00810660" w:rsidP="00810660">
            <w:pPr>
              <w:spacing w:before="80" w:after="0" w:line="240" w:lineRule="auto"/>
              <w:rPr>
                <w:rFonts w:ascii="Verdana" w:eastAsia="Times New Roman" w:hAnsi="Verdana" w:cs="Courier New"/>
                <w:b/>
                <w:bCs/>
                <w:sz w:val="19"/>
                <w:szCs w:val="20"/>
              </w:rPr>
            </w:pPr>
            <w:r w:rsidRPr="00810660">
              <w:rPr>
                <w:rFonts w:ascii="Verdana" w:eastAsia="Times New Roman" w:hAnsi="Verdana" w:cs="Courier New"/>
                <w:b/>
                <w:bCs/>
                <w:sz w:val="19"/>
                <w:szCs w:val="20"/>
              </w:rPr>
              <w:t>Databases:</w:t>
            </w:r>
          </w:p>
        </w:tc>
        <w:tc>
          <w:tcPr>
            <w:tcW w:w="8832" w:type="dxa"/>
            <w:shd w:val="clear" w:color="auto" w:fill="FFFFFF"/>
          </w:tcPr>
          <w:p w:rsidR="00810660" w:rsidRPr="00810660" w:rsidRDefault="00810660" w:rsidP="00810660">
            <w:pPr>
              <w:spacing w:before="80" w:after="0" w:line="240" w:lineRule="auto"/>
              <w:rPr>
                <w:rFonts w:ascii="Verdana" w:eastAsia="Times New Roman" w:hAnsi="Verdana" w:cs="Courier New"/>
                <w:sz w:val="19"/>
                <w:szCs w:val="20"/>
              </w:rPr>
            </w:pPr>
            <w:r w:rsidRPr="00810660">
              <w:rPr>
                <w:rFonts w:ascii="Verdana" w:eastAsia="Times New Roman" w:hAnsi="Verdana" w:cs="Courier New"/>
                <w:sz w:val="19"/>
                <w:szCs w:val="20"/>
              </w:rPr>
              <w:t>Oracle, ADB2, Relational Databases</w:t>
            </w:r>
          </w:p>
        </w:tc>
      </w:tr>
      <w:tr w:rsidR="00810660" w:rsidRPr="00810660" w:rsidTr="00DC319D">
        <w:trPr>
          <w:trHeight w:val="315"/>
        </w:trPr>
        <w:tc>
          <w:tcPr>
            <w:tcW w:w="0" w:type="auto"/>
          </w:tcPr>
          <w:p w:rsidR="00810660" w:rsidRPr="00810660" w:rsidRDefault="00FF278B" w:rsidP="00810660">
            <w:pPr>
              <w:spacing w:before="80" w:after="0" w:line="240" w:lineRule="auto"/>
              <w:rPr>
                <w:rFonts w:ascii="Verdana" w:eastAsia="Times New Roman" w:hAnsi="Verdana" w:cs="Courier New"/>
                <w:b/>
                <w:bCs/>
                <w:sz w:val="19"/>
                <w:szCs w:val="20"/>
              </w:rPr>
            </w:pPr>
            <w:r>
              <w:rPr>
                <w:rFonts w:ascii="Verdana" w:eastAsia="Times New Roman" w:hAnsi="Verdana" w:cs="Courier New"/>
                <w:b/>
                <w:bCs/>
                <w:sz w:val="19"/>
                <w:szCs w:val="20"/>
              </w:rPr>
              <w:t xml:space="preserve">PASSPORT          </w:t>
            </w:r>
          </w:p>
        </w:tc>
        <w:tc>
          <w:tcPr>
            <w:tcW w:w="8832" w:type="dxa"/>
          </w:tcPr>
          <w:p w:rsidR="00810660" w:rsidRPr="00810660" w:rsidRDefault="00FF278B" w:rsidP="00810660">
            <w:pPr>
              <w:spacing w:before="80" w:after="0" w:line="240" w:lineRule="auto"/>
              <w:rPr>
                <w:rFonts w:ascii="Verdana" w:eastAsia="Times New Roman" w:hAnsi="Verdana" w:cs="Courier New"/>
                <w:sz w:val="19"/>
                <w:szCs w:val="20"/>
              </w:rPr>
            </w:pPr>
            <w:r>
              <w:rPr>
                <w:rFonts w:ascii="Verdana" w:eastAsia="Times New Roman" w:hAnsi="Verdana" w:cs="Courier New"/>
                <w:sz w:val="19"/>
                <w:szCs w:val="20"/>
              </w:rPr>
              <w:t>Expire  03022021</w:t>
            </w:r>
            <w:bookmarkStart w:id="0" w:name="_GoBack"/>
            <w:bookmarkEnd w:id="0"/>
          </w:p>
        </w:tc>
      </w:tr>
      <w:tr w:rsidR="00810660" w:rsidRPr="00810660" w:rsidTr="00DC319D">
        <w:trPr>
          <w:trHeight w:val="315"/>
        </w:trPr>
        <w:tc>
          <w:tcPr>
            <w:tcW w:w="0" w:type="auto"/>
            <w:shd w:val="clear" w:color="auto" w:fill="FFFFFF"/>
          </w:tcPr>
          <w:p w:rsidR="00810660" w:rsidRPr="00810660" w:rsidRDefault="00810660" w:rsidP="00810660">
            <w:pPr>
              <w:spacing w:before="80" w:after="0" w:line="240" w:lineRule="auto"/>
              <w:rPr>
                <w:rFonts w:ascii="Verdana" w:eastAsia="Times New Roman" w:hAnsi="Verdana" w:cs="Courier New"/>
                <w:b/>
                <w:bCs/>
                <w:sz w:val="19"/>
                <w:szCs w:val="20"/>
              </w:rPr>
            </w:pPr>
            <w:r w:rsidRPr="00810660">
              <w:rPr>
                <w:rFonts w:ascii="Verdana" w:eastAsia="Times New Roman" w:hAnsi="Verdana" w:cs="Courier New"/>
                <w:b/>
                <w:bCs/>
                <w:sz w:val="19"/>
                <w:szCs w:val="20"/>
              </w:rPr>
              <w:t>Software:</w:t>
            </w:r>
          </w:p>
        </w:tc>
        <w:tc>
          <w:tcPr>
            <w:tcW w:w="8832" w:type="dxa"/>
            <w:shd w:val="clear" w:color="auto" w:fill="FFFFFF"/>
          </w:tcPr>
          <w:p w:rsidR="00810660" w:rsidRPr="00810660" w:rsidRDefault="00810660" w:rsidP="0040140C">
            <w:pPr>
              <w:spacing w:before="80" w:after="0" w:line="240" w:lineRule="auto"/>
              <w:rPr>
                <w:rFonts w:ascii="Verdana" w:eastAsia="Times New Roman" w:hAnsi="Verdana" w:cs="Courier New"/>
                <w:sz w:val="19"/>
                <w:szCs w:val="20"/>
              </w:rPr>
            </w:pPr>
            <w:r w:rsidRPr="00810660">
              <w:rPr>
                <w:rFonts w:ascii="Verdana" w:eastAsia="Times New Roman" w:hAnsi="Verdana" w:cs="Courier New"/>
                <w:sz w:val="19"/>
                <w:szCs w:val="20"/>
              </w:rPr>
              <w:t>MS Project, MS Visio, MS Office, Lotus Notes</w:t>
            </w:r>
            <w:r>
              <w:rPr>
                <w:rFonts w:ascii="Verdana" w:eastAsia="Times New Roman" w:hAnsi="Verdana" w:cs="Courier New"/>
                <w:sz w:val="19"/>
                <w:szCs w:val="20"/>
              </w:rPr>
              <w:t>, Exchan</w:t>
            </w:r>
            <w:r w:rsidR="0040140C">
              <w:rPr>
                <w:rFonts w:ascii="Verdana" w:eastAsia="Times New Roman" w:hAnsi="Verdana" w:cs="Courier New"/>
                <w:sz w:val="19"/>
                <w:szCs w:val="20"/>
              </w:rPr>
              <w:t>ge</w:t>
            </w:r>
          </w:p>
        </w:tc>
      </w:tr>
    </w:tbl>
    <w:p w:rsidR="00810660" w:rsidRPr="00810660" w:rsidRDefault="00810660" w:rsidP="00810660">
      <w:pPr>
        <w:pBdr>
          <w:top w:val="single" w:sz="6" w:space="1" w:color="auto"/>
        </w:pBdr>
        <w:spacing w:before="180" w:after="180" w:line="240" w:lineRule="auto"/>
        <w:jc w:val="center"/>
        <w:rPr>
          <w:rFonts w:ascii="Verdana" w:eastAsia="Times New Roman" w:hAnsi="Verdana" w:cs="Courier New"/>
          <w:b/>
          <w:sz w:val="24"/>
          <w:szCs w:val="20"/>
        </w:rPr>
      </w:pPr>
      <w:r w:rsidRPr="00810660">
        <w:rPr>
          <w:rFonts w:ascii="Verdana" w:eastAsia="Times New Roman" w:hAnsi="Verdana" w:cs="Courier New"/>
          <w:b/>
          <w:sz w:val="24"/>
          <w:szCs w:val="20"/>
        </w:rPr>
        <w:t>Available for Relocation &amp; Travel</w:t>
      </w:r>
    </w:p>
    <w:p w:rsidR="00483A0A" w:rsidRPr="00810660" w:rsidRDefault="00483A0A" w:rsidP="00810660">
      <w:pPr>
        <w:pStyle w:val="ListParagraph"/>
        <w:numPr>
          <w:ilvl w:val="0"/>
          <w:numId w:val="1"/>
        </w:numPr>
        <w:rPr>
          <w:rFonts w:ascii="Verdana" w:hAnsi="Verdana"/>
          <w:sz w:val="18"/>
          <w:szCs w:val="18"/>
        </w:rPr>
      </w:pPr>
    </w:p>
    <w:sectPr w:rsidR="00483A0A" w:rsidRPr="008106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7071E"/>
    <w:multiLevelType w:val="hybridMultilevel"/>
    <w:tmpl w:val="089E0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5F776E"/>
    <w:multiLevelType w:val="hybridMultilevel"/>
    <w:tmpl w:val="FDFA1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DEF071A"/>
    <w:multiLevelType w:val="hybridMultilevel"/>
    <w:tmpl w:val="12AE0F72"/>
    <w:lvl w:ilvl="0" w:tplc="DEBC4DE4">
      <w:start w:val="1"/>
      <w:numFmt w:val="bullet"/>
      <w:pStyle w:val="BulletPoints"/>
      <w:lvlText w:val=""/>
      <w:lvlJc w:val="left"/>
      <w:pPr>
        <w:tabs>
          <w:tab w:val="num" w:pos="360"/>
        </w:tabs>
        <w:ind w:left="360" w:hanging="360"/>
      </w:pPr>
      <w:rPr>
        <w:rFonts w:ascii="Wingdings" w:hAnsi="Wingdings" w:hint="default"/>
        <w:sz w:val="14"/>
        <w:szCs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2EC50D8"/>
    <w:multiLevelType w:val="hybridMultilevel"/>
    <w:tmpl w:val="5BF2E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660"/>
    <w:rsid w:val="002C1D79"/>
    <w:rsid w:val="0040140C"/>
    <w:rsid w:val="00483A0A"/>
    <w:rsid w:val="006669A0"/>
    <w:rsid w:val="00810660"/>
    <w:rsid w:val="008B003E"/>
    <w:rsid w:val="00E52D48"/>
    <w:rsid w:val="00F37093"/>
    <w:rsid w:val="00F613C9"/>
    <w:rsid w:val="00FF2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60"/>
    <w:pPr>
      <w:ind w:left="720"/>
      <w:contextualSpacing/>
    </w:pPr>
  </w:style>
  <w:style w:type="paragraph" w:customStyle="1" w:styleId="BulletPoints">
    <w:name w:val="Bullet Points"/>
    <w:basedOn w:val="Normal"/>
    <w:rsid w:val="00810660"/>
    <w:pPr>
      <w:keepNext/>
      <w:numPr>
        <w:numId w:val="4"/>
      </w:numPr>
      <w:spacing w:before="40" w:after="40" w:line="240" w:lineRule="auto"/>
      <w:ind w:left="0" w:firstLine="0"/>
    </w:pPr>
    <w:rPr>
      <w:rFonts w:eastAsia="MS Mincho" w:cs="Tahoma"/>
      <w:spacing w:val="-2"/>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60"/>
    <w:pPr>
      <w:ind w:left="720"/>
      <w:contextualSpacing/>
    </w:pPr>
  </w:style>
  <w:style w:type="paragraph" w:customStyle="1" w:styleId="BulletPoints">
    <w:name w:val="Bullet Points"/>
    <w:basedOn w:val="Normal"/>
    <w:rsid w:val="00810660"/>
    <w:pPr>
      <w:keepNext/>
      <w:numPr>
        <w:numId w:val="4"/>
      </w:numPr>
      <w:spacing w:before="40" w:after="40" w:line="240" w:lineRule="auto"/>
      <w:ind w:left="0" w:firstLine="0"/>
    </w:pPr>
    <w:rPr>
      <w:rFonts w:eastAsia="MS Mincho" w:cs="Tahoma"/>
      <w:spacing w:val="-2"/>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1</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gdale1</dc:creator>
  <cp:lastModifiedBy>WDGlenn</cp:lastModifiedBy>
  <cp:revision>15</cp:revision>
  <dcterms:created xsi:type="dcterms:W3CDTF">2011-03-08T04:31:00Z</dcterms:created>
  <dcterms:modified xsi:type="dcterms:W3CDTF">2011-06-26T01:25:00Z</dcterms:modified>
</cp:coreProperties>
</file>